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A1" w:rsidRPr="00CA2BC3" w:rsidRDefault="00EB4DA1" w:rsidP="00EB4DA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BC3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Федеральной службе по экологическому, технологическому 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атомному надзору при осуществлении федерального государственного энергетического надзора 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020D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4DA1" w:rsidRPr="00CA2BC3" w:rsidRDefault="00EB4DA1" w:rsidP="00EB4DA1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bookmarkStart w:id="0" w:name="_Toc482266758"/>
    </w:p>
    <w:p w:rsidR="00EB4DA1" w:rsidRPr="00CA2BC3" w:rsidRDefault="00EB4DA1" w:rsidP="00EB4DA1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 w:rsidRPr="00CA2BC3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Общие положения</w:t>
      </w:r>
      <w:bookmarkEnd w:id="0"/>
    </w:p>
    <w:p w:rsidR="00EB4DA1" w:rsidRPr="00CA2BC3" w:rsidRDefault="00EB4DA1" w:rsidP="00EB4DA1">
      <w:pPr>
        <w:spacing w:after="0" w:line="276" w:lineRule="auto"/>
        <w:contextualSpacing/>
        <w:rPr>
          <w:lang w:eastAsia="ru-RU"/>
        </w:rPr>
      </w:pPr>
    </w:p>
    <w:p w:rsidR="00EB4DA1" w:rsidRPr="00CA2BC3" w:rsidRDefault="00EB4DA1" w:rsidP="00EB4DA1">
      <w:pPr>
        <w:widowControl w:val="0"/>
        <w:spacing w:after="0" w:line="276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A2BC3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="00753CA2">
        <w:rPr>
          <w:rFonts w:ascii="Times New Roman" w:hAnsi="Times New Roman"/>
          <w:sz w:val="28"/>
          <w:szCs w:val="28"/>
          <w:lang w:bidi="ru-RU"/>
        </w:rPr>
        <w:br/>
      </w:r>
      <w:r w:rsidRPr="00CA2BC3">
        <w:rPr>
          <w:rFonts w:ascii="Times New Roman" w:hAnsi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энергетического надзора за </w:t>
      </w:r>
      <w:r w:rsidR="000020DE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152D48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 202</w:t>
      </w:r>
      <w:r w:rsidR="000020D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52D48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</w:t>
      </w:r>
      <w:r w:rsidR="00753CA2">
        <w:rPr>
          <w:rFonts w:ascii="Times New Roman" w:hAnsi="Times New Roman"/>
          <w:sz w:val="28"/>
          <w:szCs w:val="28"/>
          <w:lang w:bidi="ru-RU"/>
        </w:rPr>
        <w:br/>
      </w:r>
      <w:r w:rsidRPr="00CA2BC3">
        <w:rPr>
          <w:rFonts w:ascii="Times New Roman" w:hAnsi="Times New Roman"/>
          <w:sz w:val="28"/>
          <w:szCs w:val="28"/>
          <w:lang w:bidi="ru-RU"/>
        </w:rPr>
        <w:t>«</w:t>
      </w:r>
      <w:r w:rsidRPr="00CA2BC3">
        <w:rPr>
          <w:rFonts w:ascii="Times New Roman" w:eastAsia="Times New Roman" w:hAnsi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CA2BC3">
        <w:rPr>
          <w:rFonts w:ascii="Times New Roman" w:hAnsi="Times New Roman"/>
          <w:sz w:val="28"/>
          <w:szCs w:val="28"/>
          <w:lang w:bidi="ru-RU"/>
        </w:rPr>
        <w:br/>
        <w:t>в соответствии с приказом Федеральной службы по экологическому, технологическому и атомному надзору 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августа 202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г. № </w:t>
      </w:r>
      <w:r>
        <w:rPr>
          <w:rFonts w:ascii="Times New Roman" w:hAnsi="Times New Roman"/>
          <w:sz w:val="28"/>
          <w:szCs w:val="28"/>
          <w:lang w:bidi="ru-RU"/>
        </w:rPr>
        <w:t>307</w:t>
      </w:r>
      <w:r w:rsidRPr="00CA2BC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A2BC3">
        <w:rPr>
          <w:rFonts w:ascii="Times New Roman" w:hAnsi="Times New Roman"/>
          <w:sz w:val="28"/>
          <w:szCs w:val="28"/>
          <w:lang w:bidi="ru-RU"/>
        </w:rPr>
        <w:br/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CA2BC3">
        <w:rPr>
          <w:rFonts w:ascii="Times New Roman" w:hAnsi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EB4DA1" w:rsidRPr="00CC0053" w:rsidRDefault="00EB4DA1" w:rsidP="00EB4DA1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CC0053">
        <w:rPr>
          <w:rFonts w:ascii="Times New Roman" w:hAnsi="Times New Roman"/>
          <w:sz w:val="28"/>
          <w:szCs w:val="28"/>
          <w:lang w:bidi="ru-RU"/>
        </w:rPr>
        <w:t>Ростехнадзором</w:t>
      </w:r>
      <w:proofErr w:type="spellEnd"/>
      <w:r w:rsidRPr="00CC0053">
        <w:rPr>
          <w:rFonts w:ascii="Times New Roman" w:hAnsi="Times New Roman"/>
          <w:sz w:val="28"/>
          <w:szCs w:val="28"/>
          <w:lang w:bidi="ru-RU"/>
        </w:rPr>
        <w:t xml:space="preserve">, и проводится </w:t>
      </w:r>
      <w:r w:rsidRPr="00CC0053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EB4DA1" w:rsidRPr="00CC0053" w:rsidRDefault="00EB4DA1" w:rsidP="00EB4DA1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B4DA1" w:rsidRPr="00CC0053" w:rsidRDefault="00EB4DA1" w:rsidP="00EB4DA1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B4DA1" w:rsidRPr="00CC0053" w:rsidRDefault="00EB4DA1" w:rsidP="00EB4DA1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B4DA1" w:rsidRPr="00CC0053" w:rsidRDefault="00EB4DA1" w:rsidP="00EB4DA1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EB4DA1" w:rsidRPr="00CC0053" w:rsidRDefault="00EB4DA1" w:rsidP="00EB4DA1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C0053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4DA1" w:rsidRPr="00CA2BC3" w:rsidRDefault="00EB4DA1" w:rsidP="00EB4DA1">
      <w:pPr>
        <w:pStyle w:val="3"/>
        <w:spacing w:before="0" w:line="276" w:lineRule="auto"/>
        <w:ind w:firstLine="709"/>
        <w:contextualSpacing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0020DE" w:rsidRDefault="000020DE" w:rsidP="00EB4DA1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EB4DA1" w:rsidRPr="00CA2BC3" w:rsidRDefault="00EB4DA1" w:rsidP="00EB4DA1">
      <w:pPr>
        <w:pStyle w:val="3"/>
        <w:spacing w:before="0" w:line="276" w:lineRule="auto"/>
        <w:contextualSpacing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CA2BC3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Федеральный государственный энергетический надзор </w:t>
      </w:r>
    </w:p>
    <w:p w:rsidR="00EB4DA1" w:rsidRPr="00CA2BC3" w:rsidRDefault="00EB4DA1" w:rsidP="00EB4DA1">
      <w:pPr>
        <w:spacing w:after="0" w:line="276" w:lineRule="auto"/>
        <w:contextualSpacing/>
        <w:rPr>
          <w:lang w:eastAsia="ru-RU"/>
        </w:rPr>
      </w:pPr>
    </w:p>
    <w:p w:rsidR="00EB4DA1" w:rsidRPr="00CA2BC3" w:rsidRDefault="00152D48" w:rsidP="00EB4DA1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B4DA1" w:rsidRPr="00CA2BC3">
        <w:rPr>
          <w:rFonts w:ascii="Times New Roman" w:hAnsi="Times New Roman"/>
          <w:sz w:val="28"/>
          <w:szCs w:val="28"/>
        </w:rPr>
        <w:t xml:space="preserve">бщее количество поднадзорных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0020DE">
        <w:rPr>
          <w:rFonts w:ascii="Times New Roman" w:hAnsi="Times New Roman"/>
          <w:sz w:val="28"/>
          <w:szCs w:val="28"/>
        </w:rPr>
        <w:t xml:space="preserve">3 субъектов Тюменская область, Ямало-Ненецкий автономный округ, Ханты-Мансийский автономный округ </w:t>
      </w:r>
      <w:r>
        <w:rPr>
          <w:rFonts w:ascii="Times New Roman" w:hAnsi="Times New Roman"/>
          <w:sz w:val="28"/>
          <w:szCs w:val="28"/>
        </w:rPr>
        <w:t xml:space="preserve"> </w:t>
      </w:r>
      <w:r w:rsidR="00EB4DA1">
        <w:rPr>
          <w:rFonts w:ascii="Times New Roman" w:hAnsi="Times New Roman"/>
          <w:sz w:val="28"/>
          <w:szCs w:val="28"/>
        </w:rPr>
        <w:t xml:space="preserve"> </w:t>
      </w:r>
      <w:r w:rsidR="00EB4DA1" w:rsidRPr="00CA2BC3">
        <w:rPr>
          <w:rFonts w:ascii="Times New Roman" w:hAnsi="Times New Roman"/>
          <w:sz w:val="28"/>
          <w:szCs w:val="28"/>
        </w:rPr>
        <w:t xml:space="preserve"> организаций составляет </w:t>
      </w:r>
      <w:r w:rsidR="000020DE">
        <w:rPr>
          <w:rFonts w:ascii="Times New Roman" w:hAnsi="Times New Roman"/>
          <w:sz w:val="28"/>
          <w:szCs w:val="28"/>
        </w:rPr>
        <w:t>12936</w:t>
      </w:r>
      <w:r w:rsidR="00EB4DA1" w:rsidRPr="00CA2BC3">
        <w:rPr>
          <w:rFonts w:ascii="Times New Roman" w:hAnsi="Times New Roman"/>
          <w:sz w:val="28"/>
          <w:szCs w:val="28"/>
        </w:rPr>
        <w:t xml:space="preserve"> в том числе потребителей электроэнергии – </w:t>
      </w:r>
      <w:r w:rsidR="000020DE">
        <w:rPr>
          <w:rFonts w:ascii="Times New Roman" w:hAnsi="Times New Roman"/>
          <w:sz w:val="28"/>
          <w:szCs w:val="28"/>
        </w:rPr>
        <w:t>12118</w:t>
      </w:r>
      <w:r w:rsidR="00EB4DA1" w:rsidRPr="00CA2BC3">
        <w:rPr>
          <w:rFonts w:ascii="Times New Roman" w:hAnsi="Times New Roman"/>
          <w:sz w:val="28"/>
          <w:szCs w:val="28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B4DA1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10098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0020DE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0020DE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22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Газотурбинных (</w:t>
            </w:r>
            <w:proofErr w:type="spellStart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газопоршневых</w:t>
            </w:r>
            <w:proofErr w:type="spell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0020DE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0020DE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2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0020DE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0020DE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718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4DA1" w:rsidRPr="00CA2BC3" w:rsidRDefault="00EB4DA1" w:rsidP="000020DE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0020DE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3923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5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4DA1" w:rsidRPr="00CA2BC3" w:rsidRDefault="00EB4DA1" w:rsidP="000020DE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0020DE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828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359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5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отопительно-производственных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4DA1" w:rsidRPr="00CA2BC3" w:rsidRDefault="00EB4DA1" w:rsidP="000020DE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0020DE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407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50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отопительных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236815"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>2688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313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–</w:t>
            </w:r>
            <w:r w:rsidR="00236815"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>20654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hRule="exact" w:val="392"/>
        </w:trPr>
        <w:tc>
          <w:tcPr>
            <w:tcW w:w="6819" w:type="dxa"/>
            <w:shd w:val="clear" w:color="auto" w:fill="auto"/>
            <w:noWrap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исчислении),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236815"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>13958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,436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EB4DA1" w:rsidRPr="00CA2BC3" w:rsidTr="00ED6841">
        <w:trPr>
          <w:trHeight w:val="728"/>
        </w:trPr>
        <w:tc>
          <w:tcPr>
            <w:tcW w:w="6819" w:type="dxa"/>
            <w:shd w:val="clear" w:color="auto" w:fill="auto"/>
            <w:noWrap/>
            <w:hideMark/>
          </w:tcPr>
          <w:p w:rsidR="00EB4DA1" w:rsidRPr="00CA2BC3" w:rsidRDefault="00EB4DA1" w:rsidP="00ED6841">
            <w:pPr>
              <w:spacing w:after="0" w:line="276" w:lineRule="auto"/>
              <w:ind w:left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236815"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>304489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,78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до 1 кВ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236815">
              <w:rPr>
                <w:rFonts w:ascii="Times New Roman" w:hAnsi="Times New Roman"/>
                <w:sz w:val="28"/>
                <w:szCs w:val="28"/>
                <w:lang w:val="en-US"/>
              </w:rPr>
              <w:t>188754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828</w:t>
            </w:r>
            <w:r w:rsidRPr="00CB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</w:t>
            </w:r>
            <w:proofErr w:type="gram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от 1 кВ до 110 кВ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236815">
              <w:rPr>
                <w:rFonts w:ascii="Times New Roman" w:hAnsi="Times New Roman"/>
                <w:sz w:val="28"/>
                <w:szCs w:val="28"/>
                <w:lang w:val="en-US"/>
              </w:rPr>
              <w:t>93149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CB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км</w:t>
            </w:r>
            <w:proofErr w:type="gram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B4DA1" w:rsidRPr="00CA2BC3" w:rsidTr="00ED6841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ED6841">
            <w:pPr>
              <w:spacing w:after="0"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220 кВ и выше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B4DA1" w:rsidRPr="00CA2BC3" w:rsidRDefault="00EB4DA1" w:rsidP="00236815">
            <w:pPr>
              <w:spacing w:after="0"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="00236815">
              <w:rPr>
                <w:rFonts w:ascii="Times New Roman" w:hAnsi="Times New Roman"/>
                <w:sz w:val="28"/>
                <w:szCs w:val="28"/>
                <w:lang w:val="en-US"/>
              </w:rPr>
              <w:t>22585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862</w:t>
            </w:r>
            <w:r w:rsidRPr="00CB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</w:t>
            </w:r>
            <w:proofErr w:type="gramEnd"/>
            <w:r w:rsidRPr="00CA2BC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</w:tbl>
    <w:p w:rsidR="00EB4DA1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D3D09" w:rsidRPr="00CD3D09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202</w:t>
      </w:r>
      <w:r w:rsidR="00CD3D09" w:rsidRPr="00CD3D09">
        <w:rPr>
          <w:rFonts w:ascii="Times New Roman" w:hAnsi="Times New Roman"/>
          <w:sz w:val="28"/>
          <w:szCs w:val="28"/>
          <w:lang w:eastAsia="ru-RU"/>
        </w:rPr>
        <w:t>3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инспекторским составом допущено </w:t>
      </w:r>
      <w:r w:rsidR="00753CA2">
        <w:rPr>
          <w:rFonts w:ascii="Times New Roman" w:hAnsi="Times New Roman"/>
          <w:sz w:val="28"/>
          <w:szCs w:val="28"/>
          <w:lang w:eastAsia="ru-RU"/>
        </w:rPr>
        <w:br/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в эксплуатацию </w:t>
      </w:r>
      <w:r w:rsidR="00CD3D09" w:rsidRPr="00CD3D09">
        <w:rPr>
          <w:rFonts w:ascii="Times New Roman" w:hAnsi="Times New Roman"/>
          <w:sz w:val="28"/>
          <w:szCs w:val="28"/>
          <w:lang w:eastAsia="ru-RU"/>
        </w:rPr>
        <w:t>2437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новых и реконструированных энергоустановок.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DA1" w:rsidRDefault="00EB4DA1" w:rsidP="00EB4DA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D3D09" w:rsidRPr="00CD3D09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202</w:t>
      </w:r>
      <w:r w:rsidR="00CD3D09" w:rsidRPr="00CD3D09">
        <w:rPr>
          <w:rFonts w:ascii="Times New Roman" w:hAnsi="Times New Roman"/>
          <w:sz w:val="28"/>
          <w:szCs w:val="28"/>
          <w:lang w:eastAsia="ru-RU"/>
        </w:rPr>
        <w:t>3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на поднадзорных объектах зарегистрирован</w:t>
      </w:r>
      <w:r w:rsidR="00753CA2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CD3D09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авари</w:t>
      </w:r>
      <w:r w:rsidR="00CD3D09"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(в 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202</w:t>
      </w:r>
      <w:r w:rsidR="00CD3D09" w:rsidRPr="00CD3D09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="00CD3D09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4DA1" w:rsidRDefault="00EB4DA1" w:rsidP="00EB4DA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на объектах электроэнергетики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753C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D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</w:t>
      </w:r>
      <w:r w:rsidR="00CD3D0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3D09" w:rsidRPr="00CD3D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D3D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A1" w:rsidRDefault="00EB4DA1" w:rsidP="00EB4DA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на объектах теплоснабжения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D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авари</w:t>
      </w:r>
      <w:r w:rsidR="00CD3D0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3D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DA1" w:rsidRPr="004C0945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 отчётный период зарегистрировано </w:t>
      </w:r>
      <w:r w:rsidR="00152D48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4C09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несчастных случаев со смертельным исходом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53C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), из них:</w:t>
      </w:r>
    </w:p>
    <w:p w:rsidR="00EB4DA1" w:rsidRDefault="00EB4DA1" w:rsidP="00EB4DA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на объектах электроэнергетики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 xml:space="preserve">несчастных случаев со смертельным исходом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F07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A1" w:rsidRDefault="00EB4DA1" w:rsidP="00EB4DA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объектах теплоснабжения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>несчастных случаев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C3F3E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смертельным исходом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80A" w:rsidRPr="0060499A" w:rsidRDefault="0083780A" w:rsidP="0083780A">
      <w:pPr>
        <w:widowControl w:val="0"/>
        <w:spacing w:after="0" w:line="276" w:lineRule="auto"/>
        <w:ind w:firstLine="73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B4DA1" w:rsidRPr="0060499A" w:rsidRDefault="00EB4DA1" w:rsidP="00EB4DA1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EB4DA1" w:rsidRPr="0060499A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Pr="00CC0053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основными факторами риска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EB4DA1" w:rsidRPr="00CA2BC3" w:rsidRDefault="00EB4DA1" w:rsidP="00EB4D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недостаточная подготовленность персонала к выполнению приёмов, влияющих на безопасность работ;</w:t>
      </w:r>
    </w:p>
    <w:p w:rsidR="00EB4DA1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неквалифицированные действия обслуживающего персонала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4DA1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невыполнение мероприятий, обеспечивающих безопасность работ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в энергоустановках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несоблюдение сроков и невыполнение в требуемых объёмах технического обслуживания и ремонта оборудования и устройств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неисправность </w:t>
      </w:r>
      <w:r>
        <w:rPr>
          <w:rFonts w:ascii="Times New Roman" w:hAnsi="Times New Roman"/>
          <w:sz w:val="28"/>
          <w:szCs w:val="28"/>
          <w:lang w:eastAsia="ru-RU"/>
        </w:rPr>
        <w:t>релейной защиты и автоматики;</w:t>
      </w:r>
    </w:p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износ оборудования в процессе длительной эксплуатации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производственные дефекты оборудования, приводящие к механическим повреждениям и разрушениям оборудования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4DA1" w:rsidRPr="0060499A" w:rsidRDefault="00EB4DA1" w:rsidP="00EB4D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DA1" w:rsidRDefault="0083780A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40836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202</w:t>
      </w:r>
      <w:r w:rsidR="00240836">
        <w:rPr>
          <w:rFonts w:ascii="Times New Roman" w:hAnsi="Times New Roman"/>
          <w:sz w:val="28"/>
          <w:szCs w:val="28"/>
          <w:lang w:eastAsia="ru-RU"/>
        </w:rPr>
        <w:t>3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Ростехнадзором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проведено 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7699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B4DA1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11460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18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B4DA1"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EB4DA1" w:rsidRPr="0060499A" w:rsidRDefault="0083780A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40836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202</w:t>
      </w:r>
      <w:r w:rsidR="00240836">
        <w:rPr>
          <w:rFonts w:ascii="Times New Roman" w:hAnsi="Times New Roman"/>
          <w:sz w:val="28"/>
          <w:szCs w:val="28"/>
          <w:lang w:eastAsia="ru-RU"/>
        </w:rPr>
        <w:t>3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4DA1" w:rsidRPr="00CA2BC3">
        <w:rPr>
          <w:rFonts w:ascii="Times New Roman" w:hAnsi="Times New Roman"/>
          <w:sz w:val="28"/>
          <w:szCs w:val="28"/>
          <w:lang w:eastAsia="ru-RU"/>
        </w:rPr>
        <w:t>Ростехнадзор</w:t>
      </w:r>
      <w:r w:rsidR="00EB4DA1">
        <w:rPr>
          <w:rFonts w:ascii="Times New Roman" w:hAnsi="Times New Roman"/>
          <w:sz w:val="28"/>
          <w:szCs w:val="28"/>
          <w:lang w:eastAsia="ru-RU"/>
        </w:rPr>
        <w:t>ом</w:t>
      </w:r>
      <w:proofErr w:type="spellEnd"/>
      <w:r w:rsidR="00EB4D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24083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 xml:space="preserve"> контрольн</w:t>
      </w:r>
      <w:r w:rsidR="00240836">
        <w:rPr>
          <w:rFonts w:ascii="Times New Roman" w:hAnsi="Times New Roman"/>
          <w:sz w:val="28"/>
          <w:szCs w:val="28"/>
          <w:lang w:eastAsia="ru-RU"/>
        </w:rPr>
        <w:t>ых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>(надзорн</w:t>
      </w:r>
      <w:r w:rsidR="00240836">
        <w:rPr>
          <w:rFonts w:ascii="Times New Roman" w:hAnsi="Times New Roman"/>
          <w:sz w:val="28"/>
          <w:szCs w:val="28"/>
          <w:lang w:eastAsia="ru-RU"/>
        </w:rPr>
        <w:t>ых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>) мероприяти</w:t>
      </w:r>
      <w:r w:rsidR="00240836">
        <w:rPr>
          <w:rFonts w:ascii="Times New Roman" w:hAnsi="Times New Roman"/>
          <w:sz w:val="28"/>
          <w:szCs w:val="28"/>
          <w:lang w:eastAsia="ru-RU"/>
        </w:rPr>
        <w:t>й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 xml:space="preserve">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</w:t>
      </w:r>
      <w:proofErr w:type="spellStart"/>
      <w:r w:rsidR="00EB4DA1" w:rsidRPr="00CA2BC3">
        <w:rPr>
          <w:rFonts w:ascii="Times New Roman" w:hAnsi="Times New Roman"/>
          <w:sz w:val="28"/>
          <w:szCs w:val="28"/>
          <w:lang w:eastAsia="ru-RU"/>
        </w:rPr>
        <w:t>энергоснабжающих</w:t>
      </w:r>
      <w:proofErr w:type="spellEnd"/>
      <w:r w:rsidR="00EB4DA1" w:rsidRPr="00CA2BC3">
        <w:rPr>
          <w:rFonts w:ascii="Times New Roman" w:hAnsi="Times New Roman"/>
          <w:sz w:val="28"/>
          <w:szCs w:val="28"/>
          <w:lang w:eastAsia="ru-RU"/>
        </w:rPr>
        <w:t xml:space="preserve"> организаций, электроустановок потребителей (в 202</w:t>
      </w:r>
      <w:r w:rsidR="00240836">
        <w:rPr>
          <w:rFonts w:ascii="Times New Roman" w:hAnsi="Times New Roman"/>
          <w:sz w:val="28"/>
          <w:szCs w:val="28"/>
          <w:lang w:eastAsia="ru-RU"/>
        </w:rPr>
        <w:t>2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EB4DA1" w:rsidRPr="009D74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F07FA" w:rsidRPr="000F07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4DA1" w:rsidRPr="00CA2BC3">
        <w:rPr>
          <w:rFonts w:ascii="Times New Roman" w:hAnsi="Times New Roman"/>
          <w:sz w:val="28"/>
          <w:szCs w:val="28"/>
          <w:lang w:eastAsia="ru-RU"/>
        </w:rPr>
        <w:t>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60499A" w:rsidTr="00ED6841">
        <w:tc>
          <w:tcPr>
            <w:tcW w:w="9345" w:type="dxa"/>
          </w:tcPr>
          <w:p w:rsidR="00EB4DA1" w:rsidRPr="0060499A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4DA1" w:rsidRPr="0060499A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83780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9396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r w:rsidR="00DF48E8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135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наказаний. Административное приостановление деятельности применялось </w:t>
      </w:r>
      <w:r w:rsidR="00152D48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раз, временный запрет деятельности – </w:t>
      </w:r>
      <w:r w:rsidR="00152D48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604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раз.</w:t>
      </w:r>
    </w:p>
    <w:p w:rsidR="00EB4DA1" w:rsidRPr="0060499A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энергетического надзора наложено 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130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штраф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t>ов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. Общая сумма наложенных адми</w:t>
      </w:r>
      <w:r w:rsidR="0083780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нистративных штрафов составила </w:t>
      </w:r>
      <w:r w:rsidR="0024083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924,5 </w:t>
      </w: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>тыс. рублей.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60499A" w:rsidTr="00ED6841">
        <w:tc>
          <w:tcPr>
            <w:tcW w:w="9345" w:type="dxa"/>
          </w:tcPr>
          <w:p w:rsidR="00EB4DA1" w:rsidRPr="0060499A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9D748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8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9D7481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9D7481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должностных лиц </w:t>
      </w:r>
      <w:r w:rsidR="0083780A">
        <w:rPr>
          <w:rFonts w:ascii="Times New Roman" w:eastAsia="Times New Roman" w:hAnsi="Times New Roman"/>
          <w:sz w:val="28"/>
          <w:szCs w:val="28"/>
          <w:lang w:eastAsia="ru-RU"/>
        </w:rPr>
        <w:t xml:space="preserve">0, из них удовлетворено </w:t>
      </w:r>
      <w:r w:rsidRPr="009D7481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зарегистрировано. </w:t>
      </w:r>
    </w:p>
    <w:p w:rsidR="00EB4DA1" w:rsidRPr="009D7481" w:rsidRDefault="00EB4DA1" w:rsidP="0083780A">
      <w:pPr>
        <w:widowControl w:val="0"/>
        <w:spacing w:after="0" w:line="276" w:lineRule="auto"/>
        <w:ind w:firstLine="73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3780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40836">
        <w:rPr>
          <w:rFonts w:ascii="Times New Roman" w:hAnsi="Times New Roman"/>
          <w:sz w:val="28"/>
          <w:szCs w:val="28"/>
          <w:lang w:eastAsia="ru-RU"/>
        </w:rPr>
        <w:t>12</w:t>
      </w:r>
      <w:r w:rsidR="0083780A">
        <w:rPr>
          <w:rFonts w:ascii="Times New Roman" w:hAnsi="Times New Roman"/>
          <w:sz w:val="28"/>
          <w:szCs w:val="28"/>
          <w:lang w:eastAsia="ru-RU"/>
        </w:rPr>
        <w:t xml:space="preserve"> месяцев 202</w:t>
      </w:r>
      <w:r w:rsidR="00240836">
        <w:rPr>
          <w:rFonts w:ascii="Times New Roman" w:hAnsi="Times New Roman"/>
          <w:sz w:val="28"/>
          <w:szCs w:val="28"/>
          <w:lang w:eastAsia="ru-RU"/>
        </w:rPr>
        <w:t>3</w:t>
      </w:r>
      <w:r w:rsidR="0083780A" w:rsidRPr="00CA2BC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83780A">
        <w:rPr>
          <w:rFonts w:ascii="Times New Roman" w:hAnsi="Times New Roman"/>
          <w:sz w:val="28"/>
          <w:szCs w:val="28"/>
          <w:lang w:eastAsia="ru-RU"/>
        </w:rPr>
        <w:t>а</w:t>
      </w:r>
      <w:r w:rsidR="0083780A"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7481">
        <w:rPr>
          <w:rFonts w:ascii="Times New Roman" w:eastAsia="Times New Roman" w:hAnsi="Times New Roman"/>
          <w:sz w:val="28"/>
          <w:szCs w:val="28"/>
          <w:lang w:eastAsia="ru-RU" w:bidi="ru-RU"/>
        </w:rPr>
        <w:t>соблюдены.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9D7481" w:rsidTr="00ED6841">
        <w:tc>
          <w:tcPr>
            <w:tcW w:w="9345" w:type="dxa"/>
          </w:tcPr>
          <w:p w:rsidR="00EB4DA1" w:rsidRPr="009D7481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Pr="009D7481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B4DA1" w:rsidRPr="009768FD" w:rsidRDefault="00EB4DA1" w:rsidP="00EB4DA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типичным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Pr="00CA2BC3">
        <w:rPr>
          <w:rFonts w:ascii="Times New Roman" w:hAnsi="Times New Roman"/>
          <w:sz w:val="28"/>
          <w:szCs w:val="28"/>
        </w:rPr>
        <w:t>в рамках федерального государственного энергетического надзора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проводится техническое освидетельствование зданий, сооружений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 и оборудования;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 проводятся плановые ремонты и испытания оборудования 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в установленные техническими нормами сроки;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проводятся испытания тепловых сетей на максимальную температуру теплоносителя, на определение тепловых и гидравлических потерь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с периодичностью 1 раз в 5 лет;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невыполнение планового графика ремонта тепловых сетей и источников тепловой энергии;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по продлению срока его эксплуатации;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нарушение целостности изоляции оборудования ТЭС, теплогенерирующих установок, тепловых сетей;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 проводятся инструментально-визуальные наружные и внутренние обследования металлической дымовой трубы с привлечением специализированной организации; 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соблюдаются сроки или не проводятся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proofErr w:type="spellStart"/>
      <w:r w:rsidRPr="00CA2BC3">
        <w:rPr>
          <w:rFonts w:ascii="Times New Roman" w:hAnsi="Times New Roman"/>
          <w:sz w:val="28"/>
          <w:szCs w:val="28"/>
          <w:lang w:eastAsia="ru-RU"/>
        </w:rPr>
        <w:t>электротехнологического</w:t>
      </w:r>
      <w:proofErr w:type="spellEnd"/>
      <w:r w:rsidRPr="00CA2BC3">
        <w:rPr>
          <w:rFonts w:ascii="Times New Roman" w:hAnsi="Times New Roman"/>
          <w:sz w:val="28"/>
          <w:szCs w:val="28"/>
          <w:lang w:eastAsia="ru-RU"/>
        </w:rPr>
        <w:t xml:space="preserve"> персонала;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lastRenderedPageBreak/>
        <w:t>эксплуатация зданий и сооружений по истечении установленного срока эксплуатации без проведения своевременного технического освидетельствования, а также с дефектами строительных конструкций;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имеются нарушения объёма и норм испытаний электрооборудования;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осуществляется контроль за состоянием заземляющих устройств;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</w:rPr>
        <w:t>н</w:t>
      </w:r>
      <w:r w:rsidRPr="00CA2BC3">
        <w:rPr>
          <w:rFonts w:ascii="Times New Roman" w:hAnsi="Times New Roman"/>
          <w:sz w:val="28"/>
          <w:szCs w:val="28"/>
          <w:lang w:eastAsia="ru-RU"/>
        </w:rPr>
        <w:t>е проводится измерение сопротивления заземляющих устройств, выборочная проверка состояния элементов заземлителей в земле, проверка коррозионного состояния заземлителей;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proofErr w:type="spellStart"/>
      <w:r w:rsidRPr="00CA2BC3">
        <w:rPr>
          <w:rFonts w:ascii="Times New Roman" w:hAnsi="Times New Roman"/>
          <w:sz w:val="28"/>
          <w:szCs w:val="28"/>
          <w:lang w:eastAsia="ru-RU"/>
        </w:rPr>
        <w:t>маслоотводы</w:t>
      </w:r>
      <w:proofErr w:type="spellEnd"/>
      <w:r w:rsidRPr="00CA2BC3">
        <w:rPr>
          <w:rFonts w:ascii="Times New Roman" w:hAnsi="Times New Roman"/>
          <w:sz w:val="28"/>
          <w:szCs w:val="28"/>
          <w:lang w:eastAsia="ru-RU"/>
        </w:rPr>
        <w:t xml:space="preserve"> не поддерживаются в исправном состоянии;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 обеспечивается содержание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60718">
        <w:rPr>
          <w:rFonts w:ascii="Times New Roman" w:hAnsi="Times New Roman"/>
          <w:sz w:val="28"/>
          <w:szCs w:val="28"/>
          <w:lang w:eastAsia="ru-RU"/>
        </w:rPr>
        <w:t>оздушн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D60718">
        <w:rPr>
          <w:rFonts w:ascii="Times New Roman" w:hAnsi="Times New Roman"/>
          <w:sz w:val="28"/>
          <w:szCs w:val="28"/>
          <w:lang w:eastAsia="ru-RU"/>
        </w:rPr>
        <w:t xml:space="preserve"> лини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D60718">
        <w:rPr>
          <w:rFonts w:ascii="Times New Roman" w:hAnsi="Times New Roman"/>
          <w:sz w:val="28"/>
          <w:szCs w:val="28"/>
          <w:lang w:eastAsia="ru-RU"/>
        </w:rPr>
        <w:t xml:space="preserve"> электропередачи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 – ВЛ) </w:t>
      </w:r>
      <w:r w:rsidRPr="00CA2BC3">
        <w:rPr>
          <w:rFonts w:ascii="Times New Roman" w:hAnsi="Times New Roman"/>
          <w:sz w:val="28"/>
          <w:szCs w:val="28"/>
          <w:lang w:eastAsia="ru-RU"/>
        </w:rPr>
        <w:t>в исправном состоянии (недопустимое загнивание деревянных стоек опор ВЛ, недопустимый наклон опор, отсутствие необходимых надписей на опорах);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не обеспечивается поддержание ширины просек ВЛ в размерах, предусмотренных нормативно-техническими документами, путём вырубки, обрезки крон деревьев (кустарников) и иными способами;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при эксплуатации ВЛ надлежащим образом не производится техническое обслуживание и текущий ремонт, направленные на обеспечение их надёжной работы; 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 w:rsidRPr="00CA2BC3">
        <w:rPr>
          <w:rFonts w:ascii="Times New Roman" w:hAnsi="Times New Roman"/>
          <w:sz w:val="28"/>
          <w:szCs w:val="28"/>
          <w:lang w:eastAsia="ru-RU"/>
        </w:rPr>
        <w:br/>
        <w:t xml:space="preserve"> на </w:t>
      </w:r>
      <w:proofErr w:type="spellStart"/>
      <w:r w:rsidRPr="00CA2BC3">
        <w:rPr>
          <w:rFonts w:ascii="Times New Roman" w:hAnsi="Times New Roman"/>
          <w:sz w:val="28"/>
          <w:szCs w:val="28"/>
          <w:lang w:eastAsia="ru-RU"/>
        </w:rPr>
        <w:t>энергооборудование</w:t>
      </w:r>
      <w:proofErr w:type="spellEnd"/>
      <w:r w:rsidRPr="00CA2BC3">
        <w:rPr>
          <w:rFonts w:ascii="Times New Roman" w:hAnsi="Times New Roman"/>
          <w:sz w:val="28"/>
          <w:szCs w:val="28"/>
          <w:lang w:eastAsia="ru-RU"/>
        </w:rPr>
        <w:t xml:space="preserve">, ВЛ и </w:t>
      </w:r>
      <w:r w:rsidRPr="00D60718">
        <w:rPr>
          <w:rFonts w:ascii="Times New Roman" w:hAnsi="Times New Roman"/>
          <w:sz w:val="28"/>
          <w:szCs w:val="28"/>
          <w:lang w:eastAsia="ru-RU"/>
        </w:rPr>
        <w:t>кабельные линии электропередачи</w:t>
      </w:r>
      <w:r w:rsidRPr="00CA2BC3">
        <w:rPr>
          <w:rFonts w:ascii="Times New Roman" w:hAnsi="Times New Roman"/>
          <w:sz w:val="28"/>
          <w:szCs w:val="28"/>
          <w:lang w:eastAsia="ru-RU"/>
        </w:rPr>
        <w:t>, отсутствуют акты технического освидетельствования электрооборудования, протоколы измерений и т.д.);</w:t>
      </w:r>
    </w:p>
    <w:p w:rsidR="00EB4DA1" w:rsidRPr="00CA2BC3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C3">
        <w:rPr>
          <w:rFonts w:ascii="Times New Roman" w:hAnsi="Times New Roman"/>
          <w:sz w:val="28"/>
          <w:szCs w:val="28"/>
          <w:lang w:eastAsia="ru-RU"/>
        </w:rPr>
        <w:t>допускаются течи масла на маслонаполненном оборудовании, металлические конструкции имеют следы коррозии металла.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4DA1" w:rsidRPr="009768FD" w:rsidTr="00ED6841">
        <w:tc>
          <w:tcPr>
            <w:tcW w:w="9344" w:type="dxa"/>
          </w:tcPr>
          <w:p w:rsidR="00EB4DA1" w:rsidRPr="009768FD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EB4DA1" w:rsidRDefault="00EB4DA1" w:rsidP="00EB4DA1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07FA" w:rsidRPr="00C31E24" w:rsidRDefault="000F07FA" w:rsidP="00C3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24">
        <w:rPr>
          <w:rFonts w:ascii="Times New Roman" w:hAnsi="Times New Roman"/>
          <w:sz w:val="28"/>
          <w:szCs w:val="28"/>
        </w:rPr>
        <w:t xml:space="preserve">           </w:t>
      </w:r>
      <w:r w:rsidRPr="00C31E24">
        <w:rPr>
          <w:rFonts w:ascii="Times New Roman" w:hAnsi="Times New Roman"/>
          <w:sz w:val="28"/>
          <w:szCs w:val="28"/>
        </w:rPr>
        <w:t xml:space="preserve">Комиссиями Северо-Уральского управления </w:t>
      </w:r>
      <w:proofErr w:type="spellStart"/>
      <w:r w:rsidRPr="00C31E24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C31E24">
        <w:rPr>
          <w:rFonts w:ascii="Times New Roman" w:hAnsi="Times New Roman"/>
          <w:sz w:val="28"/>
          <w:szCs w:val="28"/>
        </w:rPr>
        <w:t xml:space="preserve"> запланированы проверки готовности к ОЗП 2023-2024 гг. 73 муниципальных образований на территории 3</w:t>
      </w:r>
      <w:r w:rsidR="00753CA2">
        <w:rPr>
          <w:rFonts w:ascii="Times New Roman" w:hAnsi="Times New Roman"/>
          <w:sz w:val="28"/>
          <w:szCs w:val="28"/>
        </w:rPr>
        <w:t xml:space="preserve"> </w:t>
      </w:r>
      <w:r w:rsidRPr="00C31E24">
        <w:rPr>
          <w:rFonts w:ascii="Times New Roman" w:hAnsi="Times New Roman"/>
          <w:sz w:val="28"/>
          <w:szCs w:val="28"/>
        </w:rPr>
        <w:t xml:space="preserve">субъектов: Тюменская область, </w:t>
      </w:r>
      <w:r w:rsidR="00C31E24">
        <w:rPr>
          <w:rFonts w:ascii="Times New Roman" w:hAnsi="Times New Roman"/>
          <w:sz w:val="28"/>
          <w:szCs w:val="28"/>
        </w:rPr>
        <w:br/>
      </w:r>
      <w:r w:rsidRPr="00C31E24">
        <w:rPr>
          <w:rFonts w:ascii="Times New Roman" w:hAnsi="Times New Roman"/>
          <w:sz w:val="28"/>
          <w:szCs w:val="28"/>
        </w:rPr>
        <w:t xml:space="preserve">Ханты-Мансийский автономный округ, Ямало-Ненецкий автономный округ. </w:t>
      </w:r>
    </w:p>
    <w:p w:rsidR="000F07FA" w:rsidRPr="00C31E24" w:rsidRDefault="000F07FA" w:rsidP="00C3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24">
        <w:rPr>
          <w:rFonts w:ascii="Times New Roman" w:hAnsi="Times New Roman"/>
          <w:sz w:val="28"/>
          <w:szCs w:val="28"/>
        </w:rPr>
        <w:t xml:space="preserve">          </w:t>
      </w:r>
      <w:r w:rsidRPr="00C31E24">
        <w:rPr>
          <w:rFonts w:ascii="Times New Roman" w:hAnsi="Times New Roman"/>
          <w:sz w:val="28"/>
          <w:szCs w:val="28"/>
        </w:rPr>
        <w:t xml:space="preserve">На территории Ханты-Мансийского автономного округа 53 теплоснабжающих и </w:t>
      </w:r>
      <w:proofErr w:type="spellStart"/>
      <w:r w:rsidRPr="00C31E24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C31E24">
        <w:rPr>
          <w:rFonts w:ascii="Times New Roman" w:hAnsi="Times New Roman"/>
          <w:sz w:val="28"/>
          <w:szCs w:val="28"/>
        </w:rPr>
        <w:t xml:space="preserve"> организации, представители </w:t>
      </w:r>
      <w:proofErr w:type="spellStart"/>
      <w:r w:rsidRPr="00C31E24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C31E24">
        <w:rPr>
          <w:rFonts w:ascii="Times New Roman" w:hAnsi="Times New Roman"/>
          <w:sz w:val="28"/>
          <w:szCs w:val="28"/>
        </w:rPr>
        <w:t xml:space="preserve"> приняли участие в работе комиссий 20 муниципальных образований (из них 3 МО ЯНАО), проверили 37 теплоснабжающих организаций (из них 5 ТСО ЯНАО), осмотрено котельных – 94 </w:t>
      </w:r>
      <w:r w:rsidR="00C31E24">
        <w:rPr>
          <w:rFonts w:ascii="Times New Roman" w:hAnsi="Times New Roman"/>
          <w:sz w:val="28"/>
          <w:szCs w:val="28"/>
        </w:rPr>
        <w:br/>
      </w:r>
      <w:r w:rsidRPr="00C31E24">
        <w:rPr>
          <w:rFonts w:ascii="Times New Roman" w:hAnsi="Times New Roman"/>
          <w:sz w:val="28"/>
          <w:szCs w:val="28"/>
        </w:rPr>
        <w:t xml:space="preserve">(из них 5 котельных в ЯНАО), ЦТП – 10, выявлено 610 нарушений </w:t>
      </w:r>
      <w:r w:rsidR="00C31E24">
        <w:rPr>
          <w:rFonts w:ascii="Times New Roman" w:hAnsi="Times New Roman"/>
          <w:sz w:val="28"/>
          <w:szCs w:val="28"/>
        </w:rPr>
        <w:br/>
      </w:r>
      <w:r w:rsidRPr="00C31E24">
        <w:rPr>
          <w:rFonts w:ascii="Times New Roman" w:hAnsi="Times New Roman"/>
          <w:sz w:val="28"/>
          <w:szCs w:val="28"/>
        </w:rPr>
        <w:t xml:space="preserve">(из них 12 в ЯНАО).             </w:t>
      </w:r>
    </w:p>
    <w:p w:rsidR="000F07FA" w:rsidRPr="00C31E24" w:rsidRDefault="00C31E24" w:rsidP="00C3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0F07FA" w:rsidRPr="00C31E24">
        <w:rPr>
          <w:rFonts w:ascii="Times New Roman" w:hAnsi="Times New Roman"/>
          <w:sz w:val="28"/>
          <w:szCs w:val="28"/>
        </w:rPr>
        <w:t xml:space="preserve">На территории Тюменской области из 75 теплоснабжающих </w:t>
      </w:r>
      <w:r>
        <w:rPr>
          <w:rFonts w:ascii="Times New Roman" w:hAnsi="Times New Roman"/>
          <w:sz w:val="28"/>
          <w:szCs w:val="28"/>
        </w:rPr>
        <w:br/>
      </w:r>
      <w:r w:rsidR="000F07FA" w:rsidRPr="00C31E2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F07FA" w:rsidRPr="00C31E24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0F07FA" w:rsidRPr="00C31E24">
        <w:rPr>
          <w:rFonts w:ascii="Times New Roman" w:hAnsi="Times New Roman"/>
          <w:sz w:val="28"/>
          <w:szCs w:val="28"/>
        </w:rPr>
        <w:t xml:space="preserve"> организаций в 58 организациях принято участие в работе комиссий муниципальных образований в соответствии с утвержденными графиками, выявлено    350 нарушений требований законодательства</w:t>
      </w:r>
      <w:r w:rsidR="000F07FA" w:rsidRPr="00C31E24">
        <w:rPr>
          <w:rFonts w:ascii="Times New Roman" w:hAnsi="Times New Roman"/>
          <w:sz w:val="28"/>
          <w:szCs w:val="28"/>
        </w:rPr>
        <w:t>.</w:t>
      </w:r>
    </w:p>
    <w:p w:rsidR="000F07FA" w:rsidRPr="00C31E24" w:rsidRDefault="000F07FA" w:rsidP="00C3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24">
        <w:rPr>
          <w:rFonts w:ascii="Times New Roman" w:hAnsi="Times New Roman"/>
          <w:sz w:val="28"/>
          <w:szCs w:val="28"/>
        </w:rPr>
        <w:t xml:space="preserve">          На территории Ямало-Ненецкого автономного </w:t>
      </w:r>
      <w:proofErr w:type="gramStart"/>
      <w:r w:rsidRPr="00C31E24">
        <w:rPr>
          <w:rFonts w:ascii="Times New Roman" w:hAnsi="Times New Roman"/>
          <w:sz w:val="28"/>
          <w:szCs w:val="28"/>
        </w:rPr>
        <w:t>округа  отопительный</w:t>
      </w:r>
      <w:proofErr w:type="gramEnd"/>
      <w:r w:rsidRPr="00C31E24">
        <w:rPr>
          <w:rFonts w:ascii="Times New Roman" w:hAnsi="Times New Roman"/>
          <w:sz w:val="28"/>
          <w:szCs w:val="28"/>
        </w:rPr>
        <w:t xml:space="preserve"> период завершен 8 июля, поэтому начало проверок в соответствии </w:t>
      </w:r>
      <w:r w:rsidR="00C31E24">
        <w:rPr>
          <w:rFonts w:ascii="Times New Roman" w:hAnsi="Times New Roman"/>
          <w:sz w:val="28"/>
          <w:szCs w:val="28"/>
        </w:rPr>
        <w:br/>
      </w:r>
      <w:r w:rsidRPr="00C31E24">
        <w:rPr>
          <w:rFonts w:ascii="Times New Roman" w:hAnsi="Times New Roman"/>
          <w:sz w:val="28"/>
          <w:szCs w:val="28"/>
        </w:rPr>
        <w:t xml:space="preserve">с графиками сдвинуто к 15 августа, принято участие по проверке </w:t>
      </w:r>
      <w:r w:rsidR="00C31E24">
        <w:rPr>
          <w:rFonts w:ascii="Times New Roman" w:hAnsi="Times New Roman"/>
          <w:sz w:val="28"/>
          <w:szCs w:val="28"/>
        </w:rPr>
        <w:br/>
      </w:r>
      <w:r w:rsidRPr="00C31E24">
        <w:rPr>
          <w:rFonts w:ascii="Times New Roman" w:hAnsi="Times New Roman"/>
          <w:sz w:val="28"/>
          <w:szCs w:val="28"/>
        </w:rPr>
        <w:t>21 теплоснабжающей организации в работе комиссий муниципальных образований</w:t>
      </w:r>
      <w:r w:rsidRPr="00C31E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1E24">
        <w:rPr>
          <w:rFonts w:ascii="Times New Roman" w:hAnsi="Times New Roman"/>
          <w:sz w:val="28"/>
          <w:szCs w:val="28"/>
        </w:rPr>
        <w:t>Для 7 МО</w:t>
      </w:r>
      <w:proofErr w:type="gramEnd"/>
      <w:r w:rsidRPr="00C31E24">
        <w:rPr>
          <w:rFonts w:ascii="Times New Roman" w:hAnsi="Times New Roman"/>
          <w:sz w:val="28"/>
          <w:szCs w:val="28"/>
        </w:rPr>
        <w:t xml:space="preserve"> имеющих водное транспортное обеспечение сформирована централизованная поставка топлива согласно плановых потребностей</w:t>
      </w:r>
      <w:r w:rsidRPr="00C31E24">
        <w:rPr>
          <w:rFonts w:ascii="Times New Roman" w:hAnsi="Times New Roman"/>
          <w:sz w:val="28"/>
          <w:szCs w:val="28"/>
        </w:rPr>
        <w:t>.</w:t>
      </w:r>
    </w:p>
    <w:p w:rsidR="000F07FA" w:rsidRPr="00C31E24" w:rsidRDefault="00C31E24" w:rsidP="00C31E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07FA" w:rsidRPr="00C31E24">
        <w:rPr>
          <w:rFonts w:ascii="Times New Roman" w:hAnsi="Times New Roman"/>
          <w:sz w:val="28"/>
          <w:szCs w:val="28"/>
        </w:rPr>
        <w:t xml:space="preserve">По рискам подготовки и прохождения осеннее-зимнего периода Управлением максимально полномочия были реализованы </w:t>
      </w:r>
      <w:r>
        <w:rPr>
          <w:rFonts w:ascii="Times New Roman" w:hAnsi="Times New Roman"/>
          <w:sz w:val="28"/>
          <w:szCs w:val="28"/>
        </w:rPr>
        <w:br/>
      </w:r>
      <w:r w:rsidR="000F07FA" w:rsidRPr="00C31E24">
        <w:rPr>
          <w:rFonts w:ascii="Times New Roman" w:hAnsi="Times New Roman"/>
          <w:sz w:val="28"/>
          <w:szCs w:val="28"/>
        </w:rPr>
        <w:t xml:space="preserve">в совместных </w:t>
      </w:r>
      <w:r w:rsidR="000F07FA" w:rsidRPr="00C31E24">
        <w:rPr>
          <w:rFonts w:ascii="Times New Roman" w:eastAsia="SimSun" w:hAnsi="Times New Roman"/>
          <w:bCs/>
          <w:kern w:val="3"/>
          <w:sz w:val="28"/>
          <w:szCs w:val="28"/>
          <w:lang w:eastAsia="zh-CN"/>
        </w:rPr>
        <w:t>проверочных мероприятиях</w:t>
      </w:r>
      <w:r w:rsidR="000F07FA" w:rsidRPr="00C31E24">
        <w:rPr>
          <w:rFonts w:ascii="Times New Roman" w:hAnsi="Times New Roman"/>
          <w:sz w:val="28"/>
          <w:szCs w:val="28"/>
        </w:rPr>
        <w:t xml:space="preserve"> с </w:t>
      </w:r>
      <w:r w:rsidR="000F07FA" w:rsidRPr="00C31E2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органами федеральной государственной власти, осуществляющими надзор за соблюдением законности и правопорядка: всего принято участие и проверено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0F07FA" w:rsidRPr="00C31E2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23 организации, эксплуатирующих объекты энергетики, </w:t>
      </w:r>
      <w:proofErr w:type="gramStart"/>
      <w:r w:rsidR="000F07FA" w:rsidRPr="00C31E24">
        <w:rPr>
          <w:rFonts w:ascii="Times New Roman" w:hAnsi="Times New Roman"/>
          <w:bCs/>
          <w:sz w:val="28"/>
          <w:szCs w:val="28"/>
          <w:shd w:val="clear" w:color="auto" w:fill="FFFFFF"/>
        </w:rPr>
        <w:t>теплоэнергетики  управляющих</w:t>
      </w:r>
      <w:proofErr w:type="gramEnd"/>
      <w:r w:rsidR="000F07FA" w:rsidRPr="00C31E2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компаний, эксплуатирующих жилой фонд.        </w:t>
      </w:r>
    </w:p>
    <w:p w:rsidR="000F07FA" w:rsidRPr="00C31E24" w:rsidRDefault="00C31E24" w:rsidP="00C31E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</w:t>
      </w:r>
      <w:r w:rsidR="000F07FA" w:rsidRPr="00C31E24">
        <w:rPr>
          <w:rFonts w:ascii="Times New Roman" w:hAnsi="Times New Roman"/>
          <w:bCs/>
          <w:sz w:val="28"/>
          <w:szCs w:val="28"/>
          <w:shd w:val="clear" w:color="auto" w:fill="FFFFFF"/>
        </w:rPr>
        <w:t>Принято участие в рамках комиссии</w:t>
      </w:r>
      <w:r w:rsidRPr="00C31E24">
        <w:rPr>
          <w:rFonts w:ascii="Times New Roman" w:hAnsi="Times New Roman"/>
          <w:sz w:val="28"/>
          <w:szCs w:val="28"/>
        </w:rPr>
        <w:t xml:space="preserve"> Минэнерго России</w:t>
      </w:r>
      <w:r w:rsidR="000F07FA" w:rsidRPr="00C31E2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0F07FA" w:rsidRPr="00C31E24">
        <w:rPr>
          <w:rFonts w:ascii="Times New Roman" w:hAnsi="Times New Roman"/>
          <w:sz w:val="28"/>
          <w:szCs w:val="28"/>
        </w:rPr>
        <w:t>на основании которой проводи</w:t>
      </w:r>
      <w:r w:rsidR="000F07FA" w:rsidRPr="00C31E24">
        <w:rPr>
          <w:rFonts w:ascii="Times New Roman" w:hAnsi="Times New Roman"/>
          <w:sz w:val="28"/>
          <w:szCs w:val="28"/>
        </w:rPr>
        <w:t>лась</w:t>
      </w:r>
      <w:r w:rsidR="000F07FA" w:rsidRPr="00C31E24">
        <w:rPr>
          <w:rFonts w:ascii="Times New Roman" w:hAnsi="Times New Roman"/>
          <w:sz w:val="28"/>
          <w:szCs w:val="28"/>
        </w:rPr>
        <w:t xml:space="preserve"> оценка выполнения условий готовности филиалом ПАО «</w:t>
      </w:r>
      <w:proofErr w:type="spellStart"/>
      <w:r w:rsidR="000F07FA" w:rsidRPr="00C31E24">
        <w:rPr>
          <w:rFonts w:ascii="Times New Roman" w:hAnsi="Times New Roman"/>
          <w:sz w:val="28"/>
          <w:szCs w:val="28"/>
        </w:rPr>
        <w:t>Россети</w:t>
      </w:r>
      <w:proofErr w:type="spellEnd"/>
      <w:r w:rsidR="000F07FA" w:rsidRPr="00C31E24">
        <w:rPr>
          <w:rFonts w:ascii="Times New Roman" w:hAnsi="Times New Roman"/>
          <w:sz w:val="28"/>
          <w:szCs w:val="28"/>
        </w:rPr>
        <w:t>» (ФСК) – Южное ПМЭС (г. Тюмень</w:t>
      </w:r>
      <w:r w:rsidRPr="00C31E24">
        <w:rPr>
          <w:rFonts w:ascii="Times New Roman" w:hAnsi="Times New Roman"/>
          <w:sz w:val="28"/>
          <w:szCs w:val="28"/>
        </w:rPr>
        <w:t xml:space="preserve">) к работе в отопительный сезон с выданным заключением </w:t>
      </w:r>
      <w:proofErr w:type="gramStart"/>
      <w:r w:rsidRPr="00C31E24">
        <w:rPr>
          <w:rFonts w:ascii="Times New Roman" w:hAnsi="Times New Roman"/>
          <w:sz w:val="28"/>
          <w:szCs w:val="28"/>
        </w:rPr>
        <w:t xml:space="preserve">о </w:t>
      </w:r>
      <w:r w:rsidR="000F07FA" w:rsidRPr="00C31E24">
        <w:rPr>
          <w:rFonts w:ascii="Times New Roman" w:hAnsi="Times New Roman"/>
          <w:sz w:val="28"/>
          <w:szCs w:val="28"/>
        </w:rPr>
        <w:t xml:space="preserve"> </w:t>
      </w:r>
      <w:r w:rsidRPr="00C31E24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C31E24">
        <w:rPr>
          <w:rFonts w:ascii="Times New Roman" w:hAnsi="Times New Roman"/>
          <w:sz w:val="28"/>
          <w:szCs w:val="28"/>
        </w:rPr>
        <w:t xml:space="preserve"> плановых ремонтов в полном объеме.</w:t>
      </w:r>
    </w:p>
    <w:p w:rsidR="00EB4DA1" w:rsidRPr="00CA2BC3" w:rsidRDefault="00753CA2" w:rsidP="004B146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ри мониторинге готовности к осенне-зимнему периоду</w:t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EB4DA1"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сновные выявленные нарушения: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несоблюдение водно-химического режима;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непроведение</w:t>
      </w:r>
      <w:proofErr w:type="spellEnd"/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гидравлических и тепловых испытаний тепловых сетей;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отсутствие запасов аварийно-восстановительных материалов;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неисправность автоматики безопасности котлов;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отсутствие в организациях, эксплуатирующих котельные, являющиеся опасными производственными объектами, соответствующей лицензии </w:t>
      </w:r>
      <w:proofErr w:type="spellStart"/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Ростехнадзора</w:t>
      </w:r>
      <w:proofErr w:type="spellEnd"/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эксплуатацию опасных производственных объектов;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невыполнение планового графика ремонта тепловых сетей </w:t>
      </w:r>
      <w:r w:rsidR="00C31E24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и источников тепловой энергии;</w:t>
      </w:r>
    </w:p>
    <w:p w:rsidR="00EB4DA1" w:rsidRPr="00CA2BC3" w:rsidRDefault="00EB4DA1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нарушение целостности изоляции тепловых сетей.</w:t>
      </w:r>
    </w:p>
    <w:p w:rsidR="00EB4DA1" w:rsidRPr="00CA2BC3" w:rsidRDefault="004B1460" w:rsidP="00EB4DA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31E24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202</w:t>
      </w:r>
      <w:r w:rsidR="00C31E24">
        <w:rPr>
          <w:rFonts w:ascii="Times New Roman" w:hAnsi="Times New Roman"/>
          <w:sz w:val="28"/>
          <w:szCs w:val="28"/>
          <w:lang w:eastAsia="ru-RU"/>
        </w:rPr>
        <w:t>3</w:t>
      </w:r>
      <w:r w:rsidRPr="00CA2BC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Ростехнадзором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DA1"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проведения оценки готовности субъектов электроэнергетики к работе в осенне-зимний период 202</w:t>
      </w:r>
      <w:r w:rsidR="00C31E24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="00EB4DA1"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>-202</w:t>
      </w:r>
      <w:r w:rsidR="00C31E24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="00EB4DA1"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годов </w:t>
      </w:r>
      <w:r w:rsidR="00EB4DA1"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административная практика</w:t>
      </w:r>
      <w:r w:rsidR="00EB4DA1" w:rsidRPr="00A348E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B4DA1"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применялась. Участие </w:t>
      </w:r>
      <w:r w:rsidR="00C31E24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EB4DA1"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в работе комиссий прежде всего направлено на повышение качества подготовки теплоснабжающих и</w:t>
      </w:r>
      <w:r w:rsidR="00EB4DA1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proofErr w:type="spellStart"/>
      <w:r w:rsidR="00EB4DA1"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>теплосетевых</w:t>
      </w:r>
      <w:proofErr w:type="spellEnd"/>
      <w:r w:rsidR="00EB4DA1" w:rsidRPr="00CA2B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организаций к зиме.</w:t>
      </w:r>
    </w:p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D90E2D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</w:t>
      </w:r>
      <w:proofErr w:type="gramStart"/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D90E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gramEnd"/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E2D">
        <w:rPr>
          <w:rFonts w:ascii="Times New Roman" w:eastAsia="Times New Roman" w:hAnsi="Times New Roman"/>
          <w:sz w:val="28"/>
          <w:szCs w:val="28"/>
          <w:lang w:eastAsia="ru-RU" w:bidi="ru-RU"/>
        </w:rPr>
        <w:t>энергетического надзора</w:t>
      </w: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4DA1" w:rsidRPr="00D90E2D" w:rsidRDefault="00152D48" w:rsidP="004B1460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Участие в актуализации требований </w:t>
      </w:r>
      <w:r w:rsidR="004B1460" w:rsidRPr="008F0846">
        <w:rPr>
          <w:rFonts w:ascii="Times New Roman" w:hAnsi="Times New Roman"/>
          <w:sz w:val="28"/>
          <w:szCs w:val="28"/>
        </w:rPr>
        <w:t>Правил оценки готовности к отопительному периоду, утвержденных приказом Минэнерго России от 12 марта 2013 г. № 103</w:t>
      </w:r>
    </w:p>
    <w:p w:rsidR="00EB4DA1" w:rsidRPr="00D90E2D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460" w:rsidRPr="00D90E2D" w:rsidRDefault="004B1460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D90E2D" w:rsidTr="00ED6841">
        <w:tc>
          <w:tcPr>
            <w:tcW w:w="9345" w:type="dxa"/>
          </w:tcPr>
          <w:p w:rsidR="00EB4DA1" w:rsidRPr="00D90E2D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Default="00EB4DA1" w:rsidP="00EB4DA1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D90E2D" w:rsidRDefault="00EB4DA1" w:rsidP="00EB4DA1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E2D">
        <w:rPr>
          <w:rFonts w:ascii="Times New Roman" w:eastAsia="Times New Roman" w:hAnsi="Times New Roman"/>
          <w:sz w:val="28"/>
          <w:szCs w:val="28"/>
          <w:lang w:eastAsia="ru-RU"/>
        </w:rPr>
        <w:t>энергетического надзора не выявлено.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D90E2D" w:rsidTr="00ED6841">
        <w:tc>
          <w:tcPr>
            <w:tcW w:w="9345" w:type="dxa"/>
          </w:tcPr>
          <w:p w:rsidR="00EB4DA1" w:rsidRPr="00D90E2D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4C0945" w:rsidRDefault="00EB4DA1" w:rsidP="00EB4DA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proofErr w:type="spellStart"/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Ростехнадзором</w:t>
      </w:r>
      <w:proofErr w:type="spellEnd"/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 постоянной основе реализовывались следующие мероприятия:</w:t>
      </w:r>
    </w:p>
    <w:p w:rsidR="00EB4DA1" w:rsidRDefault="00EB4DA1" w:rsidP="00EB4D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1291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, индивидуальн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, эксплуатирующи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электроэнергетики, объекты теплоснабжения и </w:t>
      </w:r>
      <w:proofErr w:type="spellStart"/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энергопринимающие</w:t>
      </w:r>
      <w:proofErr w:type="spellEnd"/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установки</w:t>
      </w:r>
      <w:r w:rsidR="00753CA2">
        <w:rPr>
          <w:rFonts w:ascii="Times New Roman" w:eastAsia="Times New Roman" w:hAnsi="Times New Roman"/>
          <w:sz w:val="28"/>
          <w:szCs w:val="28"/>
          <w:lang w:eastAsia="ru-RU"/>
        </w:rPr>
        <w:t>, проведены профилактические мероприятия</w:t>
      </w:r>
      <w:r w:rsidRPr="00CC00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объявлено 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432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нарушений обязательных требований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в 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из них:</w:t>
      </w:r>
    </w:p>
    <w:p w:rsidR="00EB4DA1" w:rsidRDefault="00EB4DA1" w:rsidP="00EB4D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электроэнергетики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378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A1" w:rsidRPr="004C0945" w:rsidRDefault="00EB4DA1" w:rsidP="00EB4D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теплоснабжения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F4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1E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DA1" w:rsidRPr="004C0945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0945"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EB4DA1" w:rsidRPr="004C0945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094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4C094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4C0945">
        <w:rPr>
          <w:rFonts w:ascii="Times New Roman" w:hAnsi="Times New Roman"/>
          <w:sz w:val="28"/>
          <w:szCs w:val="28"/>
        </w:rPr>
        <w:t xml:space="preserve">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</w:t>
      </w:r>
      <w:r w:rsidRPr="004C0945">
        <w:rPr>
          <w:rFonts w:ascii="Times New Roman" w:hAnsi="Times New Roman"/>
          <w:sz w:val="28"/>
          <w:szCs w:val="28"/>
        </w:rPr>
        <w:lastRenderedPageBreak/>
        <w:t xml:space="preserve">соблюдения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hAnsi="Times New Roman"/>
          <w:sz w:val="28"/>
          <w:szCs w:val="28"/>
        </w:rPr>
        <w:t>;</w:t>
      </w:r>
    </w:p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 эксплуатации опасных объектов;</w:t>
      </w:r>
    </w:p>
    <w:p w:rsidR="00EB4DA1" w:rsidRPr="004C0945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вебинары</w:t>
      </w:r>
      <w:proofErr w:type="spellEnd"/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конференции;</w:t>
      </w:r>
    </w:p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4C0945" w:rsidTr="00ED6841">
        <w:tc>
          <w:tcPr>
            <w:tcW w:w="9345" w:type="dxa"/>
          </w:tcPr>
          <w:p w:rsidR="00EB4DA1" w:rsidRPr="004C0945" w:rsidRDefault="00EB4DA1" w:rsidP="00ED6841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EB4DA1" w:rsidRPr="004C0945" w:rsidRDefault="00EB4DA1" w:rsidP="00EB4D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EB4DA1" w:rsidRDefault="00DF48E8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подтверждения готовности к исполнению трудовых функций;</w:t>
      </w:r>
    </w:p>
    <w:p w:rsidR="00DF48E8" w:rsidRDefault="00753CA2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bookmarkStart w:id="1" w:name="_GoBack"/>
      <w:bookmarkEnd w:id="1"/>
      <w:r w:rsidR="00DF48E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ограничения при предоставлении коммунальных </w:t>
      </w:r>
      <w:proofErr w:type="gramStart"/>
      <w:r w:rsidR="00DF48E8">
        <w:rPr>
          <w:rFonts w:ascii="Times New Roman" w:eastAsia="Times New Roman" w:hAnsi="Times New Roman"/>
          <w:sz w:val="28"/>
          <w:szCs w:val="28"/>
          <w:lang w:eastAsia="ru-RU"/>
        </w:rPr>
        <w:t>услуг(</w:t>
      </w:r>
      <w:proofErr w:type="gramEnd"/>
      <w:r w:rsidR="00DF48E8">
        <w:rPr>
          <w:rFonts w:ascii="Times New Roman" w:eastAsia="Times New Roman" w:hAnsi="Times New Roman"/>
          <w:sz w:val="28"/>
          <w:szCs w:val="28"/>
          <w:lang w:eastAsia="ru-RU"/>
        </w:rPr>
        <w:t>электроснабжение, теплоснабжение):</w:t>
      </w:r>
    </w:p>
    <w:p w:rsidR="00DF48E8" w:rsidRPr="004C0945" w:rsidRDefault="00DF48E8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нарушение требований Земельного законодательства при нарушении охранных зон электросетевых объектов;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4C0945" w:rsidTr="00ED6841">
        <w:tc>
          <w:tcPr>
            <w:tcW w:w="9345" w:type="dxa"/>
          </w:tcPr>
          <w:p w:rsidR="00EB4DA1" w:rsidRPr="004C0945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Pr="004C0945" w:rsidRDefault="00EB4DA1" w:rsidP="00EB4D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4C0945" w:rsidRDefault="00EB4DA1" w:rsidP="00EB4D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4C0945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EB4DA1" w:rsidRPr="004C0945" w:rsidRDefault="00EB4DA1" w:rsidP="00EB4D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EB4DA1" w:rsidRPr="004C0945" w:rsidRDefault="00DF48E8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технологических нагрузок частного сектора при ограничении</w:t>
      </w:r>
      <w:r w:rsidR="004E3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пропускной способности распределительной сети </w:t>
      </w:r>
      <w:r w:rsidR="004E3D5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напряжением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110/10кВ для территории юга Тюменской области в связи с интенсивной мало</w:t>
      </w:r>
      <w:r w:rsidR="004E3D51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тажной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застройкой.</w:t>
      </w:r>
      <w:r w:rsidR="00EB4DA1"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B4DA1" w:rsidRPr="004C0945" w:rsidRDefault="004E3D51" w:rsidP="00EB4D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низкая квалификация</w:t>
      </w:r>
      <w:r w:rsidR="00EB4DA1"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обслуживающего оборудование персонала, руководителей и специалистов предприятий (организаций), осуществляющих его эксплуатацию, ремонт,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направленной профессиональной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ориентации</w:t>
      </w:r>
      <w:r w:rsidR="00EB4DA1"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чем необходимо повышение эффективности контрольной (надзорной) деятельности, в том числе: </w:t>
      </w:r>
    </w:p>
    <w:p w:rsidR="00EB4DA1" w:rsidRPr="004C0945" w:rsidRDefault="004E3D5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допускать к работе персонал, имеющий соответствующее профильное образование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>, практические  навыки, прошедший стажировку, при необходимости дублирование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4C0945" w:rsidTr="00ED6841">
        <w:tc>
          <w:tcPr>
            <w:tcW w:w="9345" w:type="dxa"/>
          </w:tcPr>
          <w:p w:rsidR="00EB4DA1" w:rsidRPr="004C0945" w:rsidRDefault="00EB4DA1" w:rsidP="00ED6841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4C0945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4DA1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</w:t>
      </w:r>
      <w:r w:rsidR="004E3D5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функционирования объектов</w:t>
      </w:r>
      <w:r w:rsidR="004E3D51"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энергетики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A1" w:rsidRPr="004E3D51" w:rsidRDefault="00EB4DA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D51">
        <w:rPr>
          <w:rFonts w:ascii="Times New Roman" w:hAnsi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 w:rsidRPr="004E3D51">
        <w:rPr>
          <w:rFonts w:ascii="Times New Roman" w:hAnsi="Times New Roman"/>
          <w:sz w:val="28"/>
          <w:szCs w:val="28"/>
          <w:lang w:eastAsia="ru-RU"/>
        </w:rPr>
        <w:br/>
        <w:t xml:space="preserve">на энергоустановках, подконтрольных органам </w:t>
      </w:r>
      <w:proofErr w:type="spellStart"/>
      <w:r w:rsidRPr="004E3D51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4E3D51">
        <w:rPr>
          <w:rFonts w:ascii="Times New Roman" w:hAnsi="Times New Roman"/>
          <w:sz w:val="28"/>
          <w:szCs w:val="28"/>
          <w:lang w:eastAsia="ru-RU"/>
        </w:rPr>
        <w:t>, при проведении всех видов занятий и инструктажей по охране труда;</w:t>
      </w:r>
    </w:p>
    <w:p w:rsidR="00EB4DA1" w:rsidRPr="004E3D51" w:rsidRDefault="004E3D5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D51">
        <w:rPr>
          <w:rFonts w:ascii="Times New Roman" w:hAnsi="Times New Roman"/>
          <w:sz w:val="28"/>
          <w:szCs w:val="28"/>
          <w:lang w:eastAsia="ru-RU"/>
        </w:rPr>
        <w:t>направлять для повышения уровня профессионального развития персонал в соответствующие общеобразовательные учреждения;</w:t>
      </w:r>
    </w:p>
    <w:p w:rsidR="00EB4DA1" w:rsidRPr="004E3D51" w:rsidRDefault="004E3D51" w:rsidP="00EB4D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D51">
        <w:rPr>
          <w:rFonts w:ascii="Times New Roman" w:hAnsi="Times New Roman"/>
          <w:sz w:val="28"/>
          <w:szCs w:val="28"/>
          <w:lang w:eastAsia="ru-RU"/>
        </w:rPr>
        <w:t>допускать к работе персонал к исполнению производственных заданий согласно должностных обязанностей</w:t>
      </w:r>
    </w:p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4E3D51">
        <w:rPr>
          <w:rFonts w:ascii="Times New Roman" w:eastAsia="Times New Roman" w:hAnsi="Times New Roman"/>
          <w:sz w:val="28"/>
          <w:szCs w:val="28"/>
          <w:lang w:eastAsia="ru-RU"/>
        </w:rPr>
        <w:t>в установленной сфере деятельности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4C0945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3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 w:rsidRPr="004C0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DA1" w:rsidRPr="004C0945" w:rsidTr="00ED6841">
        <w:tc>
          <w:tcPr>
            <w:tcW w:w="9345" w:type="dxa"/>
          </w:tcPr>
          <w:p w:rsidR="00EB4DA1" w:rsidRPr="004C0945" w:rsidRDefault="00EB4DA1" w:rsidP="00ED6841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EB4DA1" w:rsidRPr="004C0945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D90E2D" w:rsidRDefault="00EB4DA1" w:rsidP="00EB4DA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DA1" w:rsidRPr="00CA2BC3" w:rsidRDefault="00EB4DA1" w:rsidP="00EB4DA1">
      <w:pPr>
        <w:pStyle w:val="20"/>
        <w:shd w:val="clear" w:color="auto" w:fill="auto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D267FB" w:rsidRDefault="00EB4DA1" w:rsidP="00EB4DA1">
      <w:r w:rsidRPr="00CA2BC3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267FB" w:rsidSect="00D2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A1"/>
    <w:rsid w:val="000020DE"/>
    <w:rsid w:val="000F07FA"/>
    <w:rsid w:val="00152D48"/>
    <w:rsid w:val="00236815"/>
    <w:rsid w:val="00240836"/>
    <w:rsid w:val="00420465"/>
    <w:rsid w:val="004B1460"/>
    <w:rsid w:val="004E3D51"/>
    <w:rsid w:val="00753CA2"/>
    <w:rsid w:val="0083780A"/>
    <w:rsid w:val="00C31E24"/>
    <w:rsid w:val="00CD3D09"/>
    <w:rsid w:val="00D267FB"/>
    <w:rsid w:val="00DF48E8"/>
    <w:rsid w:val="00E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0169D-C5E9-4992-88A4-1F496F3C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A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4DA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DA1"/>
    <w:rPr>
      <w:rFonts w:ascii="Calibri Light" w:eastAsia="Times New Roman" w:hAnsi="Calibri Light" w:cs="Times New Roman"/>
      <w:b/>
      <w:bCs/>
      <w:color w:val="4472C4"/>
    </w:rPr>
  </w:style>
  <w:style w:type="table" w:styleId="a3">
    <w:name w:val="Table Grid"/>
    <w:basedOn w:val="a1"/>
    <w:uiPriority w:val="39"/>
    <w:rsid w:val="00EB4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EB4DA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DA1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E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89419-B799-47AF-A901-AC6A5863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Еськова Светлана Михайловна</cp:lastModifiedBy>
  <cp:revision>2</cp:revision>
  <dcterms:created xsi:type="dcterms:W3CDTF">2025-03-13T07:41:00Z</dcterms:created>
  <dcterms:modified xsi:type="dcterms:W3CDTF">2025-03-13T07:41:00Z</dcterms:modified>
</cp:coreProperties>
</file>